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3" w:lineRule="auto"/>
        <w:ind w:left="15"/>
        <w:rPr>
          <w:rFonts w:hint="eastAsia" w:eastAsia="仿宋"/>
          <w:lang w:eastAsia="zh-CN"/>
        </w:rPr>
      </w:pPr>
      <w:r>
        <w:rPr>
          <w:spacing w:val="-10"/>
        </w:rPr>
        <w:t>附件</w:t>
      </w:r>
      <w:r>
        <w:rPr>
          <w:spacing w:val="-58"/>
        </w:rPr>
        <w:t xml:space="preserve"> </w:t>
      </w:r>
      <w:r>
        <w:rPr>
          <w:rFonts w:hint="eastAsia"/>
          <w:spacing w:val="-10"/>
          <w:lang w:val="en-US" w:eastAsia="zh-CN"/>
        </w:rPr>
        <w:t>2</w:t>
      </w:r>
    </w:p>
    <w:p>
      <w:pPr>
        <w:spacing w:before="199" w:line="245" w:lineRule="auto"/>
        <w:ind w:left="3604" w:right="283" w:hanging="333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广西艺术学院</w:t>
      </w:r>
      <w:r>
        <w:rPr>
          <w:rFonts w:ascii="宋体" w:hAnsi="宋体" w:eastAsia="宋体" w:cs="宋体"/>
          <w:spacing w:val="-68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8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年高等学历继续教育招生专业网络考试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考生诚信承诺书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91" w:line="304" w:lineRule="auto"/>
        <w:ind w:left="19" w:right="24" w:firstLine="475"/>
      </w:pPr>
      <w:r>
        <w:rPr>
          <w:spacing w:val="-1"/>
        </w:rPr>
        <w:t>为维护考试公平公正，维护考试权威性和严肃性，我自愿签订《广西艺术学</w:t>
      </w:r>
      <w:r>
        <w:rPr>
          <w:spacing w:val="3"/>
        </w:rPr>
        <w:t xml:space="preserve"> </w:t>
      </w:r>
      <w:r>
        <w:rPr>
          <w:spacing w:val="-2"/>
        </w:rPr>
        <w:t>院</w:t>
      </w:r>
      <w:r>
        <w:rPr>
          <w:spacing w:val="-55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年高等学历继续教育招生专业网络考试考生诚信承诺书》，并认真遵守</w:t>
      </w:r>
    </w:p>
    <w:p>
      <w:pPr>
        <w:pStyle w:val="2"/>
        <w:spacing w:before="1" w:line="222" w:lineRule="auto"/>
        <w:ind w:left="2"/>
      </w:pPr>
      <w:r>
        <w:rPr>
          <w:spacing w:val="-2"/>
        </w:rPr>
        <w:t>广西艺术学院有关招生考试规定：</w:t>
      </w:r>
    </w:p>
    <w:p>
      <w:pPr>
        <w:pStyle w:val="2"/>
        <w:spacing w:before="123" w:line="303" w:lineRule="auto"/>
        <w:ind w:left="4" w:firstLine="485"/>
      </w:pPr>
      <w:r>
        <w:rPr>
          <w:spacing w:val="-5"/>
        </w:rPr>
        <w:t>一、本人已详细阅读《广西艺术学院成人高等教育</w:t>
      </w:r>
      <w:r>
        <w:rPr>
          <w:spacing w:val="-57"/>
        </w:rPr>
        <w:t xml:space="preserve"> </w:t>
      </w:r>
      <w:r>
        <w:rPr>
          <w:spacing w:val="-5"/>
        </w:rPr>
        <w:t>202</w:t>
      </w:r>
      <w:r>
        <w:rPr>
          <w:rFonts w:hint="eastAsia"/>
          <w:spacing w:val="-5"/>
          <w:lang w:val="en-US" w:eastAsia="zh-CN"/>
        </w:rPr>
        <w:t>4</w:t>
      </w:r>
      <w:r>
        <w:rPr>
          <w:spacing w:val="-45"/>
        </w:rPr>
        <w:t xml:space="preserve"> </w:t>
      </w:r>
      <w:r>
        <w:rPr>
          <w:spacing w:val="-5"/>
        </w:rPr>
        <w:t>年招生简章》</w:t>
      </w:r>
      <w:r>
        <w:rPr>
          <w:spacing w:val="-6"/>
        </w:rPr>
        <w:t>《关于</w:t>
      </w:r>
      <w:r>
        <w:t xml:space="preserve"> </w:t>
      </w:r>
      <w:r>
        <w:rPr>
          <w:spacing w:val="-2"/>
        </w:rPr>
        <w:t>公布我校</w:t>
      </w:r>
      <w:r>
        <w:rPr>
          <w:spacing w:val="-41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年高等学历继续教育招生专业</w:t>
      </w:r>
      <w:r>
        <w:rPr>
          <w:rFonts w:hint="eastAsia"/>
          <w:spacing w:val="-2"/>
          <w:lang w:val="en-US" w:eastAsia="zh-CN"/>
        </w:rPr>
        <w:t>加</w:t>
      </w:r>
      <w:r>
        <w:rPr>
          <w:spacing w:val="-2"/>
        </w:rPr>
        <w:t>试形式、地点、内容及要求的通知》以及《广西艺术学院</w:t>
      </w:r>
      <w:r>
        <w:rPr>
          <w:spacing w:val="-42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年高等学历继续教育专业</w:t>
      </w:r>
      <w:r>
        <w:rPr>
          <w:rFonts w:hint="eastAsia"/>
          <w:spacing w:val="-2"/>
          <w:lang w:val="en-US" w:eastAsia="zh-CN"/>
        </w:rPr>
        <w:t>加试</w:t>
      </w:r>
      <w:r>
        <w:rPr>
          <w:spacing w:val="-2"/>
        </w:rPr>
        <w:t>网络考试考生须知》，充分了解广西艺术学院</w:t>
      </w:r>
      <w:r>
        <w:rPr>
          <w:spacing w:val="-42"/>
        </w:rPr>
        <w:t xml:space="preserve"> </w:t>
      </w:r>
      <w:r>
        <w:rPr>
          <w:spacing w:val="-2"/>
        </w:rPr>
        <w:t>202</w:t>
      </w:r>
      <w:r>
        <w:rPr>
          <w:rFonts w:hint="eastAsia"/>
          <w:spacing w:val="-2"/>
          <w:lang w:val="en-US" w:eastAsia="zh-CN"/>
        </w:rPr>
        <w:t>4</w:t>
      </w:r>
      <w:r>
        <w:rPr>
          <w:spacing w:val="-2"/>
        </w:rPr>
        <w:t>年高等学历继续教育招生专业相关招考政策和考试要求；</w:t>
      </w:r>
    </w:p>
    <w:p>
      <w:pPr>
        <w:pStyle w:val="2"/>
        <w:spacing w:before="123" w:line="458" w:lineRule="exact"/>
        <w:ind w:right="22"/>
        <w:jc w:val="right"/>
      </w:pPr>
      <w:r>
        <w:rPr>
          <w:spacing w:val="-1"/>
          <w:position w:val="12"/>
        </w:rPr>
        <w:t>二、本人保证所提交的</w:t>
      </w:r>
      <w:r>
        <w:rPr>
          <w:rFonts w:hint="eastAsia"/>
          <w:spacing w:val="-1"/>
          <w:position w:val="12"/>
          <w:lang w:val="en-US" w:eastAsia="zh-CN"/>
        </w:rPr>
        <w:t>考</w:t>
      </w:r>
      <w:r>
        <w:rPr>
          <w:spacing w:val="-1"/>
          <w:position w:val="12"/>
        </w:rPr>
        <w:t>试材料真实有效；由本人在规定时间按规定程序完</w:t>
      </w:r>
    </w:p>
    <w:p>
      <w:pPr>
        <w:pStyle w:val="2"/>
        <w:spacing w:before="1" w:line="220" w:lineRule="auto"/>
        <w:ind w:left="7"/>
      </w:pPr>
      <w:r>
        <w:rPr>
          <w:spacing w:val="-3"/>
        </w:rPr>
        <w:t>成考试，考试期间不佩戴帽子、耳机、</w:t>
      </w:r>
      <w:r>
        <w:rPr>
          <w:spacing w:val="-68"/>
        </w:rPr>
        <w:t xml:space="preserve"> </w:t>
      </w:r>
      <w:r>
        <w:rPr>
          <w:spacing w:val="-3"/>
        </w:rPr>
        <w:t>口罩等，不以任何方式查阅资料；</w:t>
      </w:r>
    </w:p>
    <w:p>
      <w:pPr>
        <w:pStyle w:val="2"/>
        <w:spacing w:before="126" w:line="461" w:lineRule="exact"/>
        <w:ind w:right="24"/>
        <w:jc w:val="right"/>
      </w:pPr>
      <w:r>
        <w:rPr>
          <w:spacing w:val="-1"/>
          <w:position w:val="13"/>
        </w:rPr>
        <w:t>三、考试前，认真阅读并熟悉网络考试操作要求和考试注意事项</w:t>
      </w:r>
      <w:r>
        <w:rPr>
          <w:rFonts w:hint="eastAsia"/>
          <w:spacing w:val="-1"/>
          <w:position w:val="13"/>
          <w:lang w:eastAsia="zh-CN"/>
        </w:rPr>
        <w:t>，</w:t>
      </w:r>
      <w:r>
        <w:rPr>
          <w:spacing w:val="-1"/>
          <w:position w:val="13"/>
        </w:rPr>
        <w:t>按照考生</w:t>
      </w:r>
    </w:p>
    <w:p>
      <w:pPr>
        <w:pStyle w:val="2"/>
        <w:spacing w:before="1" w:line="222" w:lineRule="auto"/>
        <w:ind w:left="4"/>
      </w:pPr>
      <w:r>
        <w:rPr>
          <w:spacing w:val="-1"/>
        </w:rPr>
        <w:t>须知内容要求参加考试，遵守考试纪律，做文明考生；</w:t>
      </w:r>
    </w:p>
    <w:p>
      <w:pPr>
        <w:pStyle w:val="2"/>
        <w:spacing w:before="120" w:line="221" w:lineRule="auto"/>
        <w:ind w:left="518"/>
      </w:pPr>
      <w:r>
        <w:rPr>
          <w:spacing w:val="-2"/>
        </w:rPr>
        <w:t>四、本人所提供的所有考试作品、答卷均</w:t>
      </w:r>
      <w:r>
        <w:rPr>
          <w:rFonts w:hint="eastAsia"/>
          <w:spacing w:val="-2"/>
          <w:lang w:val="en-US" w:eastAsia="zh-CN"/>
        </w:rPr>
        <w:t>为</w:t>
      </w:r>
      <w:r>
        <w:rPr>
          <w:spacing w:val="-2"/>
        </w:rPr>
        <w:t>本人独立完成的真实原件；</w:t>
      </w:r>
    </w:p>
    <w:p>
      <w:pPr>
        <w:pStyle w:val="2"/>
        <w:spacing w:before="120" w:line="221" w:lineRule="auto"/>
        <w:ind w:left="518"/>
        <w:rPr>
          <w:spacing w:val="-2"/>
        </w:rPr>
      </w:pPr>
      <w:r>
        <w:rPr>
          <w:spacing w:val="-2"/>
        </w:rPr>
        <w:t>五、所提交上传的考试作品和答卷照片、视频录制内容均</w:t>
      </w:r>
      <w:r>
        <w:rPr>
          <w:rFonts w:hint="eastAsia"/>
          <w:spacing w:val="-2"/>
          <w:lang w:val="en-US" w:eastAsia="zh-CN"/>
        </w:rPr>
        <w:t>为</w:t>
      </w:r>
      <w:r>
        <w:rPr>
          <w:spacing w:val="-2"/>
        </w:rPr>
        <w:t>本人独立完成</w:t>
      </w:r>
    </w:p>
    <w:p>
      <w:pPr>
        <w:pStyle w:val="2"/>
        <w:spacing w:before="120" w:line="221" w:lineRule="auto"/>
        <w:ind w:left="518"/>
        <w:rPr>
          <w:rFonts w:hint="eastAsia" w:eastAsia="仿宋"/>
          <w:spacing w:val="-2"/>
          <w:lang w:eastAsia="zh-CN"/>
        </w:rPr>
      </w:pPr>
      <w:r>
        <w:rPr>
          <w:spacing w:val="-2"/>
        </w:rPr>
        <w:t>的考试内容</w:t>
      </w:r>
      <w:r>
        <w:rPr>
          <w:rFonts w:hint="eastAsia"/>
          <w:spacing w:val="-2"/>
          <w:lang w:eastAsia="zh-CN"/>
        </w:rPr>
        <w:t>；</w:t>
      </w:r>
    </w:p>
    <w:p>
      <w:pPr>
        <w:pStyle w:val="2"/>
        <w:spacing w:before="119" w:line="304" w:lineRule="auto"/>
        <w:ind w:left="9" w:firstLine="554"/>
      </w:pPr>
      <w:r>
        <w:rPr>
          <w:spacing w:val="-2"/>
        </w:rPr>
        <w:t>六、本专业所有</w:t>
      </w:r>
      <w:r>
        <w:rPr>
          <w:rFonts w:hint="eastAsia"/>
          <w:spacing w:val="-2"/>
          <w:lang w:val="en-US" w:eastAsia="zh-CN"/>
        </w:rPr>
        <w:t>考</w:t>
      </w:r>
      <w:r>
        <w:rPr>
          <w:spacing w:val="-2"/>
        </w:rPr>
        <w:t>试结束前，不向他人透漏试题内容；</w:t>
      </w:r>
      <w:r>
        <w:rPr>
          <w:spacing w:val="-3"/>
        </w:rPr>
        <w:t>不得录音、录像、截</w:t>
      </w:r>
      <w:r>
        <w:t xml:space="preserve"> </w:t>
      </w:r>
      <w:r>
        <w:rPr>
          <w:spacing w:val="-2"/>
        </w:rPr>
        <w:t>屏、录屏；保证不制作、不持有、不存储、不传播任何与</w:t>
      </w:r>
      <w:r>
        <w:rPr>
          <w:spacing w:val="-3"/>
        </w:rPr>
        <w:t>考试相关的音频、视频</w:t>
      </w:r>
    </w:p>
    <w:p>
      <w:pPr>
        <w:pStyle w:val="2"/>
        <w:spacing w:before="1" w:line="222" w:lineRule="auto"/>
        <w:ind w:left="7"/>
        <w:rPr>
          <w:rFonts w:hint="eastAsia" w:eastAsia="仿宋"/>
          <w:lang w:eastAsia="zh-CN"/>
        </w:rPr>
      </w:pPr>
      <w:r>
        <w:rPr>
          <w:spacing w:val="-4"/>
        </w:rPr>
        <w:t>或其他内容</w:t>
      </w:r>
      <w:r>
        <w:rPr>
          <w:rFonts w:hint="eastAsia"/>
          <w:spacing w:val="-4"/>
          <w:lang w:eastAsia="zh-CN"/>
        </w:rPr>
        <w:t>；</w:t>
      </w:r>
    </w:p>
    <w:p>
      <w:pPr>
        <w:pStyle w:val="2"/>
        <w:spacing w:before="121" w:line="222" w:lineRule="auto"/>
        <w:ind w:left="491"/>
        <w:rPr>
          <w:rFonts w:hint="eastAsia" w:eastAsia="仿宋"/>
          <w:lang w:eastAsia="zh-CN"/>
        </w:rPr>
      </w:pPr>
      <w:r>
        <w:rPr>
          <w:spacing w:val="-2"/>
        </w:rPr>
        <w:t>七、不做其他违纪舞弊和破坏考试纪律的事情</w:t>
      </w:r>
      <w:r>
        <w:rPr>
          <w:rFonts w:hint="eastAsia"/>
          <w:spacing w:val="-2"/>
          <w:lang w:eastAsia="zh-CN"/>
        </w:rPr>
        <w:t>。</w:t>
      </w:r>
    </w:p>
    <w:p>
      <w:pPr>
        <w:pStyle w:val="2"/>
        <w:spacing w:before="125" w:line="303" w:lineRule="auto"/>
        <w:ind w:firstLine="486"/>
      </w:pPr>
      <w:r>
        <w:rPr>
          <w:spacing w:val="-1"/>
        </w:rPr>
        <w:t>本人对以上规定已认真阅读并知晓、认可，愿意在考试过程中自觉遵守，如</w:t>
      </w:r>
      <w:r>
        <w:rPr>
          <w:spacing w:val="12"/>
        </w:rPr>
        <w:t xml:space="preserve"> </w:t>
      </w:r>
      <w:r>
        <w:rPr>
          <w:spacing w:val="-2"/>
        </w:rPr>
        <w:t>有违纪、作弊等行为，将按照《国家教育考试违规处理办法》（中华人民共和国</w:t>
      </w:r>
      <w:r>
        <w:t xml:space="preserve"> </w:t>
      </w:r>
      <w:r>
        <w:rPr>
          <w:spacing w:val="-2"/>
        </w:rPr>
        <w:t>教育部令第</w:t>
      </w:r>
      <w:r>
        <w:rPr>
          <w:spacing w:val="-40"/>
        </w:rPr>
        <w:t xml:space="preserve"> </w:t>
      </w:r>
      <w:r>
        <w:rPr>
          <w:spacing w:val="-2"/>
        </w:rPr>
        <w:t>33</w:t>
      </w:r>
      <w:r>
        <w:rPr>
          <w:spacing w:val="-47"/>
        </w:rPr>
        <w:t xml:space="preserve"> </w:t>
      </w:r>
      <w:r>
        <w:rPr>
          <w:spacing w:val="-2"/>
        </w:rPr>
        <w:t>号）进行处理；如违规行为触犯了《中华人民共和国刑法修正案</w:t>
      </w:r>
    </w:p>
    <w:p>
      <w:pPr>
        <w:pStyle w:val="2"/>
        <w:spacing w:before="1" w:line="222" w:lineRule="auto"/>
        <w:ind w:left="3"/>
      </w:pPr>
      <w:r>
        <w:rPr>
          <w:spacing w:val="-1"/>
        </w:rPr>
        <w:t>（九）》，将由司法机关依法追究刑事责任。</w:t>
      </w:r>
      <w:bookmarkStart w:id="0" w:name="_GoBack"/>
      <w:bookmarkEnd w:id="0"/>
    </w:p>
    <w:sectPr>
      <w:pgSz w:w="11906" w:h="16839"/>
      <w:pgMar w:top="1431" w:right="1079" w:bottom="0" w:left="10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A2YmRiYzA2MDhhYTRmMzE1MjUyYmY0ZWU4MjhhMDUifQ=="/>
  </w:docVars>
  <w:rsids>
    <w:rsidRoot w:val="00000000"/>
    <w:rsid w:val="20D66B76"/>
    <w:rsid w:val="2122070F"/>
    <w:rsid w:val="2C5567B1"/>
    <w:rsid w:val="2E8C2431"/>
    <w:rsid w:val="34F36D08"/>
    <w:rsid w:val="3B253FA7"/>
    <w:rsid w:val="3B2B2A20"/>
    <w:rsid w:val="53693058"/>
    <w:rsid w:val="6D127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2022-10-28T18:14:00Z</dcterms:created>
  <dc:creator>猫狗</dc:creator>
  <cp:lastModifiedBy>蒙奇特18697989088</cp:lastModifiedBy>
  <dcterms:modified xsi:type="dcterms:W3CDTF">2024-10-15T01:40:30Z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2023-10-18T18:02:06Z</vt:filetime>
  </property>
  <property fmtid="{D5CDD505-2E9C-101B-9397-08002B2CF9AE}" pid="4" name="KSOProductBuildVer">
    <vt:lpwstr>2052-12.1.0.15712</vt:lpwstr>
  </property>
  <property fmtid="{D5CDD505-2E9C-101B-9397-08002B2CF9AE}" pid="5" name="ICV">
    <vt:lpwstr>8A73A7AF299742CF9185E18DD0103335_13</vt:lpwstr>
  </property>
</Properties>
</file>